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CD" w:rsidRDefault="00BF78CD" w:rsidP="000B38FA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iCs/>
          <w:noProof/>
          <w:sz w:val="24"/>
          <w:szCs w:val="24"/>
          <w:lang w:eastAsia="it-IT"/>
        </w:rPr>
        <w:drawing>
          <wp:inline distT="0" distB="0" distL="0" distR="0">
            <wp:extent cx="1959876" cy="580382"/>
            <wp:effectExtent l="19050" t="0" r="2274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76" cy="58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8CD" w:rsidRDefault="00BF78CD" w:rsidP="000B38FA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it-IT"/>
        </w:rPr>
      </w:pPr>
    </w:p>
    <w:p w:rsidR="00D66AEB" w:rsidRDefault="00D66AEB" w:rsidP="00FE0207">
      <w:pPr>
        <w:spacing w:after="0" w:line="240" w:lineRule="auto"/>
        <w:jc w:val="right"/>
        <w:rPr>
          <w:rFonts w:ascii="Arial" w:eastAsia="Times New Roman" w:hAnsi="Arial" w:cs="Arial"/>
          <w:i/>
          <w:iCs/>
          <w:sz w:val="24"/>
          <w:szCs w:val="24"/>
          <w:lang w:eastAsia="it-IT"/>
        </w:rPr>
      </w:pPr>
    </w:p>
    <w:p w:rsidR="000B38FA" w:rsidRPr="00D66AEB" w:rsidRDefault="000B38FA" w:rsidP="00FE0207">
      <w:pPr>
        <w:spacing w:after="0" w:line="240" w:lineRule="auto"/>
        <w:jc w:val="right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Alla C/</w:t>
      </w:r>
      <w:r w:rsidR="00BF78CD"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A dei Dirigenti Scolastici.</w:t>
      </w:r>
    </w:p>
    <w:p w:rsidR="00D66AEB" w:rsidRPr="00D66AEB" w:rsidRDefault="00D66AEB" w:rsidP="00FE0207">
      <w:pPr>
        <w:spacing w:after="0" w:line="240" w:lineRule="auto"/>
        <w:jc w:val="right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0B38FA" w:rsidRPr="00D66AEB" w:rsidRDefault="000B38FA" w:rsidP="000B38F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0B38FA" w:rsidRPr="00D66AEB" w:rsidRDefault="000B38FA" w:rsidP="000B38F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Oggetto: Diritto ed esercizio di Piene prerogative sindacali.</w:t>
      </w:r>
    </w:p>
    <w:p w:rsidR="00D66AEB" w:rsidRPr="00D66AEB" w:rsidRDefault="00D66AEB" w:rsidP="000B38F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0B38FA" w:rsidRPr="00D66AEB" w:rsidRDefault="000B38FA" w:rsidP="000B38F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0B38FA" w:rsidRPr="00D66AEB" w:rsidRDefault="000B38FA" w:rsidP="000B38F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0B38FA" w:rsidRPr="00D66AEB" w:rsidRDefault="000B38FA" w:rsidP="00D66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In data 23 dicembre 2025 la </w:t>
      </w:r>
      <w:r w:rsidRPr="00627208">
        <w:rPr>
          <w:rFonts w:ascii="Arial" w:eastAsia="Times New Roman" w:hAnsi="Arial" w:cs="Arial"/>
          <w:b/>
          <w:iCs/>
          <w:sz w:val="24"/>
          <w:szCs w:val="24"/>
          <w:lang w:eastAsia="it-IT"/>
        </w:rPr>
        <w:t>Federazione UIL Scuola RUA</w:t>
      </w: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 ha sottoscritto il testo definitivo del CCNL 2022–2024 del Comparto Istruzione e Ricerca, i cui effetti decorrono dal giorno successivo alla sottoscrizione.</w:t>
      </w:r>
      <w:r w:rsidRPr="00D66AEB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 </w:t>
      </w:r>
    </w:p>
    <w:p w:rsidR="000B38FA" w:rsidRPr="00D66AEB" w:rsidRDefault="000B38FA" w:rsidP="00D66A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Tanto premesso, si ritiene opportuno ricordare che, ai sensi dei vigenti CCNL e del D.Lgs. n. 165/2001, la Federazione UIL Scuola RUA è titolare delle prerogative sindacali e, pertanto, deve essere regolarmente convocata a tutti gli incontri di informazione, confronto e contrattazione di istituto.</w:t>
      </w:r>
    </w:p>
    <w:p w:rsidR="000B38FA" w:rsidRPr="00D66AEB" w:rsidRDefault="000B38FA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Si invita, pertanto, ciascun Dirigente Scolastico a verificare l’esattezza dell’elenco dei destinatari delle convocazioni e, qualora la Federazione UIL Scuola RUA non risulti invitata, configura condotta antisindacale ex art. 28 L. n. 300/1970, con ogni conseguente</w:t>
      </w:r>
      <w:r w:rsidR="00A9414F"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 quanto inevitabile</w:t>
      </w: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 azione nelle sedi competenti.</w:t>
      </w:r>
    </w:p>
    <w:p w:rsidR="00D66AEB" w:rsidRPr="00D66AEB" w:rsidRDefault="00D66AEB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A9414F" w:rsidRPr="00D66AEB" w:rsidRDefault="00A9414F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CT addi, 09.01.2026</w:t>
      </w:r>
    </w:p>
    <w:p w:rsidR="00A9414F" w:rsidRPr="00D66AEB" w:rsidRDefault="00A9414F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 xml:space="preserve">Angela Romeo - </w:t>
      </w:r>
    </w:p>
    <w:p w:rsidR="00142139" w:rsidRDefault="00A9414F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it-IT"/>
        </w:rPr>
      </w:pPr>
      <w:r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Salvo Mavica</w:t>
      </w:r>
      <w:r w:rsidR="00BF78CD" w:rsidRPr="00D66AEB">
        <w:rPr>
          <w:rFonts w:ascii="Arial" w:eastAsia="Times New Roman" w:hAnsi="Arial" w:cs="Arial"/>
          <w:iCs/>
          <w:sz w:val="24"/>
          <w:szCs w:val="24"/>
          <w:lang w:eastAsia="it-IT"/>
        </w:rPr>
        <w:t>.</w:t>
      </w:r>
    </w:p>
    <w:p w:rsidR="00C721FF" w:rsidRDefault="00C721FF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C721FF" w:rsidRDefault="00C721FF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it-IT"/>
        </w:rPr>
      </w:pPr>
    </w:p>
    <w:p w:rsidR="00C721FF" w:rsidRPr="00C721FF" w:rsidRDefault="00C721FF" w:rsidP="00D66AEB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  <w:r w:rsidRPr="00C721FF">
        <w:rPr>
          <w:rFonts w:ascii="Arial" w:eastAsia="Times New Roman" w:hAnsi="Arial" w:cs="Arial"/>
          <w:iCs/>
          <w:sz w:val="20"/>
          <w:szCs w:val="20"/>
          <w:lang w:eastAsia="it-IT"/>
        </w:rPr>
        <w:t>Da affiggere all’albo sindacale della scuola, ai sensi dell’art. 25 della L. 300 del 20/05/1970</w:t>
      </w:r>
    </w:p>
    <w:sectPr w:rsidR="00C721FF" w:rsidRPr="00C721FF" w:rsidSect="0014213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5E4" w:rsidRDefault="00AC15E4" w:rsidP="00BF78CD">
      <w:pPr>
        <w:spacing w:after="0" w:line="240" w:lineRule="auto"/>
      </w:pPr>
      <w:r>
        <w:separator/>
      </w:r>
    </w:p>
  </w:endnote>
  <w:endnote w:type="continuationSeparator" w:id="1">
    <w:p w:rsidR="00AC15E4" w:rsidRDefault="00AC15E4" w:rsidP="00BF7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AEB" w:rsidRDefault="00D66AEB" w:rsidP="00D66AEB">
    <w:pPr>
      <w:spacing w:after="0" w:line="240" w:lineRule="auto"/>
      <w:rPr>
        <w:rFonts w:ascii="Arial" w:eastAsia="Times New Roman" w:hAnsi="Arial" w:cs="Arial"/>
        <w:i/>
        <w:iCs/>
        <w:sz w:val="24"/>
        <w:szCs w:val="24"/>
        <w:lang w:eastAsia="it-IT"/>
      </w:rPr>
    </w:pPr>
    <w:r>
      <w:rPr>
        <w:rFonts w:ascii="Arial" w:eastAsia="Times New Roman" w:hAnsi="Arial" w:cs="Arial"/>
        <w:i/>
        <w:iCs/>
        <w:sz w:val="24"/>
        <w:szCs w:val="24"/>
        <w:lang w:eastAsia="it-IT"/>
      </w:rPr>
      <w:t>Federazione Uil Scuola Rua. Segreteria Territoriale Catania. Via Giuseppe Patanè 15</w:t>
    </w:r>
  </w:p>
  <w:p w:rsidR="00BF78CD" w:rsidRPr="00D66AEB" w:rsidRDefault="00D66AEB" w:rsidP="00D66AEB">
    <w:pPr>
      <w:spacing w:after="0" w:line="240" w:lineRule="auto"/>
      <w:rPr>
        <w:rFonts w:ascii="Arial" w:eastAsia="Times New Roman" w:hAnsi="Arial" w:cs="Arial"/>
        <w:sz w:val="24"/>
        <w:szCs w:val="24"/>
        <w:lang w:eastAsia="it-IT"/>
      </w:rPr>
    </w:pPr>
    <w:r>
      <w:rPr>
        <w:rFonts w:ascii="Arial" w:eastAsia="Times New Roman" w:hAnsi="Arial" w:cs="Arial"/>
        <w:i/>
        <w:iCs/>
        <w:sz w:val="24"/>
        <w:szCs w:val="24"/>
        <w:lang w:eastAsia="it-IT"/>
      </w:rPr>
      <w:t>www.uilscuolacatania.it - catania@uilscuola.it . catania@pec.uilscuola.it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5E4" w:rsidRDefault="00AC15E4" w:rsidP="00BF78CD">
      <w:pPr>
        <w:spacing w:after="0" w:line="240" w:lineRule="auto"/>
      </w:pPr>
      <w:r>
        <w:separator/>
      </w:r>
    </w:p>
  </w:footnote>
  <w:footnote w:type="continuationSeparator" w:id="1">
    <w:p w:rsidR="00AC15E4" w:rsidRDefault="00AC15E4" w:rsidP="00BF78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8FA"/>
    <w:rsid w:val="00081D1A"/>
    <w:rsid w:val="000B38FA"/>
    <w:rsid w:val="00142139"/>
    <w:rsid w:val="002669E2"/>
    <w:rsid w:val="004D011C"/>
    <w:rsid w:val="00627208"/>
    <w:rsid w:val="00A60125"/>
    <w:rsid w:val="00A9414F"/>
    <w:rsid w:val="00AC15E4"/>
    <w:rsid w:val="00BF78CD"/>
    <w:rsid w:val="00C721FF"/>
    <w:rsid w:val="00D66AEB"/>
    <w:rsid w:val="00D716EA"/>
    <w:rsid w:val="00FC6203"/>
    <w:rsid w:val="00FE0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21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0B38FA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0B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8C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F78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F78CD"/>
  </w:style>
  <w:style w:type="paragraph" w:styleId="Pidipagina">
    <w:name w:val="footer"/>
    <w:basedOn w:val="Normale"/>
    <w:link w:val="PidipaginaCarattere"/>
    <w:uiPriority w:val="99"/>
    <w:semiHidden/>
    <w:unhideWhenUsed/>
    <w:rsid w:val="00BF78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F78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4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uilpc</dc:creator>
  <cp:lastModifiedBy>Angela Romeo</cp:lastModifiedBy>
  <cp:revision>4</cp:revision>
  <dcterms:created xsi:type="dcterms:W3CDTF">2026-01-11T18:33:00Z</dcterms:created>
  <dcterms:modified xsi:type="dcterms:W3CDTF">2026-01-11T18:44:00Z</dcterms:modified>
</cp:coreProperties>
</file>